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Taming the To-Do List: Simple AI Automation for Your SMB's Biggest Time Wasters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The Unrelenting To-Do List – A PNW Small Business Reality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Small and Medium-sized Business (SMB) owners and managers in the Pacific Northwest (PNW), the daily operational rhythm often feels like a relentless battle against an ever-expanding to-do list. The unique dynamism of the PNW economy brings immense opportunity, but also intense competition, demanding that business leaders juggle core revenue-generating activities with a seemingly endless stream of administrative burdens. This constant pressure can be overwhelming, leaving little room for strategic thinking or innovation.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PNW SMBs find themselves in a situation where, despite investments in technology, expected leaps in efficiency remain elusive. This phenomenon, sometimes referred to as a "productivity paradox," can stem from various factors. Businesses, particularly in established PNW sectors like manufacturing, family-run enterprises, and construction, may find their IT solutions miss the mark, resulting in systems that are either underpowered and create bottlenecks, or are excessively complex and costly, with many features going unused. This disconnect highlights a critical need not just for </w:t>
      </w:r>
      <w:r w:rsidDel="00000000" w:rsidR="00000000" w:rsidRPr="00000000">
        <w:rPr>
          <w:rFonts w:ascii="Google Sans Text" w:cs="Google Sans Text" w:eastAsia="Google Sans Text" w:hAnsi="Google Sans Text"/>
          <w:i w:val="1"/>
          <w:color w:val="1b1c1d"/>
          <w:sz w:val="24"/>
          <w:szCs w:val="24"/>
          <w:rtl w:val="0"/>
        </w:rPr>
        <w:t xml:space="preserve">more</w:t>
      </w:r>
      <w:r w:rsidDel="00000000" w:rsidR="00000000" w:rsidRPr="00000000">
        <w:rPr>
          <w:rFonts w:ascii="Google Sans Text" w:cs="Google Sans Text" w:eastAsia="Google Sans Text" w:hAnsi="Google Sans Text"/>
          <w:i w:val="0"/>
          <w:color w:val="1b1c1d"/>
          <w:sz w:val="24"/>
          <w:szCs w:val="24"/>
          <w:rtl w:val="0"/>
        </w:rPr>
        <w:t xml:space="preserve"> technology, but for the </w:t>
      </w:r>
      <w:r w:rsidDel="00000000" w:rsidR="00000000" w:rsidRPr="00000000">
        <w:rPr>
          <w:rFonts w:ascii="Google Sans Text" w:cs="Google Sans Text" w:eastAsia="Google Sans Text" w:hAnsi="Google Sans Text"/>
          <w:i w:val="1"/>
          <w:color w:val="1b1c1d"/>
          <w:sz w:val="24"/>
          <w:szCs w:val="24"/>
          <w:rtl w:val="0"/>
        </w:rPr>
        <w:t xml:space="preserve">right</w:t>
      </w:r>
      <w:r w:rsidDel="00000000" w:rsidR="00000000" w:rsidRPr="00000000">
        <w:rPr>
          <w:rFonts w:ascii="Google Sans Text" w:cs="Google Sans Text" w:eastAsia="Google Sans Text" w:hAnsi="Google Sans Text"/>
          <w:i w:val="0"/>
          <w:color w:val="1b1c1d"/>
          <w:sz w:val="24"/>
          <w:szCs w:val="24"/>
          <w:rtl w:val="0"/>
        </w:rPr>
        <w:t xml:space="preserve"> technology – tools that are simple, targeted, and easily integrated.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while PNW SMBs often exhibit optimism about their future, they also approach new technologies with a degree of pragmatic caution. Concerns about marketing effectiveness, access to skilled employees, and past experiences with technology investments that didn't deliver expected returns can make them wary. This history may contribute to a natural "effort aversion" when considering new tools, especially those perceived as complex, like Artificial Intelligence (AI).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post aims to cut through the noise. It will illuminate how readily available, simple AI automation tools can offer practical relief by tackling some of the most significant time-wasters faced by PNW SMBs. By focusing on easy examples and clear returns, the goal is to demonstrate that AI can be an accessible and powerful ally in taming the daily to-do list and freeing up valuable resources for growth and strategic focus.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PNW SMB Time-Drain: Identifying Your Biggest Efficiency Killers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where valuable time is consistently lost is the crucial first step toward reclaiming it. For many PNW SMBs, a handful of repetitive, administrative tasks silently erode productivity, diverting attention from core business functions. These efficiency killers, while common across many businesses, often have specific resonance within the PNW context.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Time-Waster 1: Managing the Never-Ending Email Inbox</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daily deluge of emails – customer inquiries, internal communications, supplier updates, and marketing messages – is a universal challenge. A significant portion of this email traffic may not require immediate action, is unnecessarily lengthy, or includes too many recipients, complicating communication rather than clarifying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PNW SMBs, particularly those in service-oriented or client-facing industries, maintaining prompt and professional email correspondence is vital. The region's business owners often highlight the strength of their existing customer base as a key factor for success, and slow or inconsistent email responses due to inbox overload can jeopardize these crucial relationships. The impact extends beyond potentially missed opportunities; it contributes to lost productivity and increased stress for staff.</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Time-Waster 2: The Scheduling Scramble (Appointments &amp; Meetings)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Coordinating appointments, team meetings, and client calls through manual back-and-forth communication is another major time sink. This process is not only time-consuming but also highly susceptible to errors. Data indicates that a very small percentage of employers who manage shift schedules actually use software for this purpose, with the majority relying on handwritten methods. In the dynamic PNW business environment, which increasingly features dispersed teams and clients (a trend accelerated by recent shifts in work models), efficient scheduling is paramount. Ineffectively managed schedules, leading to missed shifts or poorly coordinated meetings, directly undermine operational efficiency and can result in significant financial losses annually for businesses. The administrative hours consumed by manual scheduling, coupled with the potential for double bookings or missed appointments, lead to frustration for both clients and staff.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Time-Waster 3: The Social Media Content Treadmill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Maintaining a consistent and engaging presence on social media is increasingly important, yet it represents a substantial time commitment. Manually conceptualizing, creating, and posting updates across multiple platforms can consume many hours each week.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a particular pain point for PNW SMBs, who report being significantly more concerned about their marketing plans compared to their national counterparts. While recognizing the utility of social media for activities like recruitment, many PNW SMBs may not have dedicated marketing personnel or in-house expertise, making the burden of content creation fall on already busy owners or staff. The result is often hours diverted from core business activities, leading to inconsistent online presence and ultimately, missed marketing opportunities.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Time-Waster 4: Meeting Minutiae (Note-Taking &amp; Follow-Up)</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administrative tasks surrounding meetings—manually taking notes, then transcribing, summarizing, and distributing them along with action items—add another layer of inefficiency. Beyond the note-taking itself, meetings can become significant time-wasters if not structured and managed effectively. With the prevalence of remote and hybrid work arrangements in the PNW, clear and accessible meeting documentation has become even more critical for ensuring team alignment and project continuity. However, this increased importance also translates to an increased administrative load, with time spent on post-meeting tasks that could otherwise be dedicated to executing the decisions made. This can lead to inaccurate or incomplete records and delays in following up on crucial action items.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Time-Waster 5: Repetitive Administrative Tasks (e.g., Basic Invoicing, Data Entry)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broad category of repetitive administrative work, including manual invoicing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data entry into various systems, managing paper-based documents, and performing basic accounting functions, collectively consumes a vast amount of time. These are often the tasks that lead business leaders to feel they are working </w:t>
      </w:r>
      <w:r w:rsidDel="00000000" w:rsidR="00000000" w:rsidRPr="00000000">
        <w:rPr>
          <w:rFonts w:ascii="Google Sans Text" w:cs="Google Sans Text" w:eastAsia="Google Sans Text" w:hAnsi="Google Sans Text"/>
          <w:i w:val="1"/>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business rather than </w:t>
      </w:r>
      <w:r w:rsidDel="00000000" w:rsidR="00000000" w:rsidRPr="00000000">
        <w:rPr>
          <w:rFonts w:ascii="Google Sans Text" w:cs="Google Sans Text" w:eastAsia="Google Sans Text" w:hAnsi="Google Sans Text"/>
          <w:i w:val="1"/>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it, stifling strategic focus. For PNW SMBs, especially those in sectors like manufacturing, construction, or family businesses undergoing modernization, the volume of operational data can be substantial. Handling this data manually is not only inefficient but also prone to errors that can have financial or compliance repercussions. The cost of regulatory compliance itself is a noted challenge for businesses, and inefficient administrative processes can exacerbate this burden, creating bottlenecks that hinder overall operational flow.</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individual time-wasters do not operate in a vacuum; their effects are cumulative. For a PNW SMB already navigating challenges like talent acquisition and striving for more effective marketing, the hours lost to these administrative drains directly impede their ability to address these strategic priorities. The time spent on manual email responses, scheduling conflicts, or invoice preparation is time not spent on recruiting skilled employees, developing innovative marketing campaigns, or enhancing customer relationships. This makes the adoption of automation tools not merely a matter of convenience, but a strategic imperative for sustainable growth and competitiveness in the PNW market.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reluctance some SMBs may feel towards adopting new AI tools – a form of "effort aversion" – can often be traced back to previous negative experiences with technology. Reports indicate a significant percentage of SMBs have regretted past technology purchases, citing reasons such as inadequate support, higher-than-anticipated costs, or a lack of clear return on investment. PNW businesses, in particular, have experienced situations where IT investments either failed to meet needs or were overly complex and underutilized. Such experiences understandably foster skepticism and a higher perceived barrier to adopting new technologies, even those promising simplicity. Addressing this requires a focus on tools that are demonstrably easy to use, low-cost, and deliver clear, immediate value.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better visualize how these common drains can be addressed, consider the following: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Top 5 PNW SMB Time-Wasters &amp; Your First AI Wins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PNW SMB Time-Waster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Why It's a Drain (PNW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Simple AI Solution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Benefit (Reclaim Your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Managing High Email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Slows customer response, impacts client relations critical for PNW SMBs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Email Assistants (ChatGPT/Claude)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Faster, consistent responses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Scheduling Scramble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Wastes admin hours in a competitive talent market; manual methods are error-prone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Scheduling Tools (e.g., Calendly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booking &amp; reminders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Media Content Treadmill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Burdens teams lacking marketing expertise; consistency is key but hard to maintain manually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Content Generators (e.g., Google's 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Quick caption/post ideas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Meeting Minutiae &amp; Follow-up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Adds to admin load for hybrid/remote teams; manual notes can be incomplete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Meeting Assistants (e.g., Krisp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 summaries &amp; action items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Repetitive Admin (Invoicing, Data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Diverts focus from strategic growth in key PNW sectors; manual entry is error-prone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Invoicing/Data Entry tools (various, some in CRMs)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manual entry, faster payments, fewer errors</w:t>
            </w:r>
          </w:p>
        </w:tc>
      </w:tr>
    </w:tbl>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Your AI Toolkit: Simple "Micro-Guides" to Reclaim Your Time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prospect of integrating Artificial Intelligence into daily operations might seem daunting, but it doesn't have to be complex or expensive. Many powerful AI tools are surprisingly user-friendly and offer free or low-cost entry points, making them accessible to SMBs of all sizes. The following "micro-guides" are designed for beginners, providing simple, step-by-step instructions to automate some of the most common time-consuming tasks using readily available AI.</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Micro-Guide 1: Become an Email Ninja with AI Assistants (ChatGPT/Claude)</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Challenge:</w:t>
      </w:r>
      <w:r w:rsidDel="00000000" w:rsidR="00000000" w:rsidRPr="00000000">
        <w:rPr>
          <w:rFonts w:ascii="Google Sans Text" w:cs="Google Sans Text" w:eastAsia="Google Sans Text" w:hAnsi="Google Sans Text"/>
          <w:i w:val="0"/>
          <w:color w:val="1b1c1d"/>
          <w:sz w:val="24"/>
          <w:szCs w:val="24"/>
          <w:rtl w:val="0"/>
        </w:rPr>
        <w:t xml:space="preserve"> Crafting individual responses to frequent, similar customer inquiries can consume a significant portion of the workday.</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AI Solution:</w:t>
      </w:r>
      <w:r w:rsidDel="00000000" w:rsidR="00000000" w:rsidRPr="00000000">
        <w:rPr>
          <w:rFonts w:ascii="Google Sans Text" w:cs="Google Sans Text" w:eastAsia="Google Sans Text" w:hAnsi="Google Sans Text"/>
          <w:i w:val="0"/>
          <w:color w:val="1b1c1d"/>
          <w:sz w:val="24"/>
          <w:szCs w:val="24"/>
          <w:rtl w:val="0"/>
        </w:rPr>
        <w:t xml:space="preserve"> Leveraging AI assistants like ChatGPT or Claude to draft multiple variations of standard email responses quickly.</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Overview:</w:t>
      </w:r>
    </w:p>
    <w:p w:rsidR="00000000" w:rsidDel="00000000" w:rsidP="00000000" w:rsidRDefault="00000000" w:rsidRPr="00000000" w14:paraId="0000003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ChatGPT:</w:t>
      </w:r>
      <w:r w:rsidDel="00000000" w:rsidR="00000000" w:rsidRPr="00000000">
        <w:rPr>
          <w:rFonts w:ascii="Google Sans Text" w:cs="Google Sans Text" w:eastAsia="Google Sans Text" w:hAnsi="Google Sans Text"/>
          <w:i w:val="0"/>
          <w:color w:val="1b1c1d"/>
          <w:sz w:val="24"/>
          <w:szCs w:val="24"/>
          <w:rtl w:val="0"/>
        </w:rPr>
        <w:t xml:space="preserve"> Developed by OpenAI, ChatGPT is a versatile AI language model known for its conversational abilities and text generation capabilities. It can be accessed via its website.</w:t>
      </w:r>
    </w:p>
    <w:p w:rsidR="00000000" w:rsidDel="00000000" w:rsidP="00000000" w:rsidRDefault="00000000" w:rsidRPr="00000000" w14:paraId="0000003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Claude:</w:t>
      </w:r>
      <w:r w:rsidDel="00000000" w:rsidR="00000000" w:rsidRPr="00000000">
        <w:rPr>
          <w:rFonts w:ascii="Google Sans Text" w:cs="Google Sans Text" w:eastAsia="Google Sans Text" w:hAnsi="Google Sans Text"/>
          <w:i w:val="0"/>
          <w:color w:val="1b1c1d"/>
          <w:sz w:val="24"/>
          <w:szCs w:val="24"/>
          <w:rtl w:val="0"/>
        </w:rPr>
        <w:t xml:space="preserve"> Developed by Anthropic, Claude is another advanced AI assistant designed for helpful, honest, and harmless interactions. It offers a free tier that includes access to its latest models, though with some daily message limits.</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Guide: Drafting 3 Variations of a Standard Customer Inquiry Response Email</w:t>
      </w:r>
    </w:p>
    <w:p w:rsidR="00000000" w:rsidDel="00000000" w:rsidP="00000000" w:rsidRDefault="00000000" w:rsidRPr="00000000" w14:paraId="0000003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Define the Scenario:</w:t>
      </w:r>
      <w:r w:rsidDel="00000000" w:rsidR="00000000" w:rsidRPr="00000000">
        <w:rPr>
          <w:rFonts w:ascii="Google Sans Text" w:cs="Google Sans Text" w:eastAsia="Google Sans Text" w:hAnsi="Google Sans Text"/>
          <w:i w:val="0"/>
          <w:color w:val="1b1c1d"/>
          <w:sz w:val="24"/>
          <w:szCs w:val="24"/>
          <w:rtl w:val="0"/>
        </w:rPr>
        <w:t xml:space="preserve"> Clearly identify the common customer inquiry you want to address. For example: "A customer is asking for an update on their order status."</w:t>
      </w:r>
    </w:p>
    <w:p w:rsidR="00000000" w:rsidDel="00000000" w:rsidP="00000000" w:rsidRDefault="00000000" w:rsidRPr="00000000" w14:paraId="0000003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Craft Your Prompt (for ChatGPT or Claude):</w:t>
      </w:r>
      <w:r w:rsidDel="00000000" w:rsidR="00000000" w:rsidRPr="00000000">
        <w:rPr>
          <w:rFonts w:ascii="Google Sans Text" w:cs="Google Sans Text" w:eastAsia="Google Sans Text" w:hAnsi="Google Sans Text"/>
          <w:i w:val="0"/>
          <w:color w:val="1b1c1d"/>
          <w:sz w:val="24"/>
          <w:szCs w:val="24"/>
          <w:rtl w:val="0"/>
        </w:rPr>
        <w:t xml:space="preserve"> The key to effective AI output is a clear and detailed prompt.</w:t>
      </w:r>
    </w:p>
    <w:p w:rsidR="00000000" w:rsidDel="00000000" w:rsidP="00000000" w:rsidRDefault="00000000" w:rsidRPr="00000000" w14:paraId="0000003A">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Example Prompt Structure:</w:t>
      </w:r>
      <w:r w:rsidDel="00000000" w:rsidR="00000000" w:rsidRPr="00000000">
        <w:rPr>
          <w:rFonts w:ascii="Google Sans Text" w:cs="Google Sans Text" w:eastAsia="Google Sans Text" w:hAnsi="Google Sans Text"/>
          <w:i w:val="0"/>
          <w:color w:val="1b1c1d"/>
          <w:sz w:val="24"/>
          <w:szCs w:val="24"/>
          <w:rtl w:val="0"/>
        </w:rPr>
        <w:t xml:space="preserve"> "Act as a friendly and efficient customer service representative for '', a. A customer, [Customer Name], has emailed asking: '[Paste the typical customer question here, e.g., 'Hi, I placed an order last week (Order #12345) and was wondering if there's an update on when it will ship?']'. Please draft three distinct email response variations:</w:t>
      </w:r>
    </w:p>
    <w:p w:rsidR="00000000" w:rsidDel="00000000" w:rsidP="00000000" w:rsidRDefault="00000000" w:rsidRPr="00000000" w14:paraId="0000003B">
      <w:pPr>
        <w:numPr>
          <w:ilvl w:val="3"/>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Variation 1: Empathetic and detailed, providing reassurance and specific information if available.</w:t>
      </w:r>
    </w:p>
    <w:p w:rsidR="00000000" w:rsidDel="00000000" w:rsidP="00000000" w:rsidRDefault="00000000" w:rsidRPr="00000000" w14:paraId="0000003C">
      <w:pPr>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Variation 2: Quick, concise, and direct, for when a brief update is sufficient.</w:t>
      </w:r>
    </w:p>
    <w:p w:rsidR="00000000" w:rsidDel="00000000" w:rsidP="00000000" w:rsidRDefault="00000000" w:rsidRPr="00000000" w14:paraId="0000003D">
      <w:pPr>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Variation 3: Proactive, offering additional assistance or perhaps pointing them to our FAQ page about shipping times, or mentioning a current PNW-themed promotion they might be interested in."</w:t>
      </w:r>
    </w:p>
    <w:p w:rsidR="00000000" w:rsidDel="00000000" w:rsidP="00000000" w:rsidRDefault="00000000" w:rsidRPr="00000000" w14:paraId="0000003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Effective prompts for customer service emails often include elements like expressing empathy, providing clear answers, and offering further help. For ChatGPT, consider setting up "Custom Instructions" to pre-define your business context, desired tone (e.g., "friendly but professional"), and sign-off, ensuring consistency across all generated emails.</w:t>
      </w:r>
    </w:p>
    <w:p w:rsidR="00000000" w:rsidDel="00000000" w:rsidP="00000000" w:rsidRDefault="00000000" w:rsidRPr="00000000" w14:paraId="0000003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Review and Refine:</w:t>
      </w:r>
      <w:r w:rsidDel="00000000" w:rsidR="00000000" w:rsidRPr="00000000">
        <w:rPr>
          <w:rFonts w:ascii="Google Sans Text" w:cs="Google Sans Text" w:eastAsia="Google Sans Text" w:hAnsi="Google Sans Text"/>
          <w:i w:val="0"/>
          <w:color w:val="1b1c1d"/>
          <w:sz w:val="24"/>
          <w:szCs w:val="24"/>
          <w:rtl w:val="0"/>
        </w:rPr>
        <w:t xml:space="preserve"> This step is crucial. Carefully read through the AI-generated drafts. Check for accuracy, tone, and completeness. Make any necessary edits to personalize the message further or to ensure it perfectly aligns with your brand's voice. Remember, AI is an assistant; human oversight ensures quality and maintains the personal touch valued by customers.</w:t>
      </w:r>
    </w:p>
    <w:p w:rsidR="00000000" w:rsidDel="00000000" w:rsidP="00000000" w:rsidRDefault="00000000" w:rsidRPr="00000000" w14:paraId="0000004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Save Your Templates:</w:t>
      </w:r>
      <w:r w:rsidDel="00000000" w:rsidR="00000000" w:rsidRPr="00000000">
        <w:rPr>
          <w:rFonts w:ascii="Google Sans Text" w:cs="Google Sans Text" w:eastAsia="Google Sans Text" w:hAnsi="Google Sans Text"/>
          <w:i w:val="0"/>
          <w:color w:val="1b1c1d"/>
          <w:sz w:val="24"/>
          <w:szCs w:val="24"/>
          <w:rtl w:val="0"/>
        </w:rPr>
        <w:t xml:space="preserve"> Once refined, save these variations in a document or your email client's template feature for easy access and reuse.</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This process dramatically reduces the time spent typing similar emails from scratch, helps maintain a consistent and professional tone in customer communications, and can even improve the quality and thoroughness of responses.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Micro-Guide 2: Master Your Meetings with an AI Sidekick (e.g., Krisp's Free Tier)</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Challenge:</w:t>
      </w:r>
      <w:r w:rsidDel="00000000" w:rsidR="00000000" w:rsidRPr="00000000">
        <w:rPr>
          <w:rFonts w:ascii="Google Sans Text" w:cs="Google Sans Text" w:eastAsia="Google Sans Text" w:hAnsi="Google Sans Text"/>
          <w:i w:val="0"/>
          <w:color w:val="1b1c1d"/>
          <w:sz w:val="24"/>
          <w:szCs w:val="24"/>
          <w:rtl w:val="0"/>
        </w:rPr>
        <w:t xml:space="preserve"> The manual labor of taking comprehensive meeting notes, then summarizing discussions and tracking action items, is a tedious task that often falls by the wayside or is done inconsistently.</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AI Solution:</w:t>
      </w:r>
      <w:r w:rsidDel="00000000" w:rsidR="00000000" w:rsidRPr="00000000">
        <w:rPr>
          <w:rFonts w:ascii="Google Sans Text" w:cs="Google Sans Text" w:eastAsia="Google Sans Text" w:hAnsi="Google Sans Text"/>
          <w:i w:val="0"/>
          <w:color w:val="1b1c1d"/>
          <w:sz w:val="24"/>
          <w:szCs w:val="24"/>
          <w:rtl w:val="0"/>
        </w:rPr>
        <w:t xml:space="preserve"> Employing an AI Meeting Assistant to automatically transcribe, summarize, and identify action items from your meetings.</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Overview:</w:t>
      </w:r>
    </w:p>
    <w:p w:rsidR="00000000" w:rsidDel="00000000" w:rsidP="00000000" w:rsidRDefault="00000000" w:rsidRPr="00000000" w14:paraId="0000004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Krisp:</w:t>
      </w:r>
      <w:r w:rsidDel="00000000" w:rsidR="00000000" w:rsidRPr="00000000">
        <w:rPr>
          <w:rFonts w:ascii="Google Sans Text" w:cs="Google Sans Text" w:eastAsia="Google Sans Text" w:hAnsi="Google Sans Text"/>
          <w:i w:val="0"/>
          <w:color w:val="1b1c1d"/>
          <w:sz w:val="24"/>
          <w:szCs w:val="24"/>
          <w:rtl w:val="0"/>
        </w:rPr>
        <w:t xml:space="preserve"> Krisp offers an AI Meeting Assistant that provides features like recording, transcription, and AI-generated summaries and action items. Importantly for SMBs, Krisp has a free tier that includes unlimited transcriptions and a certain number of AI-generated notes and action items per day (e.g., 2 AI notes &amp; Action Items per day as of early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is designed to work seamlessly with popular video conferencing platforms such as Zoom, Microsoft Teams, and Google Meet without requiring complex plugins.</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Guide: Getting Automated Meeting Summaries &amp; Action Items with Krisp</w:t>
      </w:r>
    </w:p>
    <w:p w:rsidR="00000000" w:rsidDel="00000000" w:rsidP="00000000" w:rsidRDefault="00000000" w:rsidRPr="00000000" w14:paraId="0000004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Sign Up &amp; Install:</w:t>
      </w:r>
      <w:r w:rsidDel="00000000" w:rsidR="00000000" w:rsidRPr="00000000">
        <w:rPr>
          <w:rFonts w:ascii="Google Sans Text" w:cs="Google Sans Text" w:eastAsia="Google Sans Text" w:hAnsi="Google Sans Text"/>
          <w:i w:val="0"/>
          <w:color w:val="1b1c1d"/>
          <w:sz w:val="24"/>
          <w:szCs w:val="24"/>
          <w:rtl w:val="0"/>
        </w:rPr>
        <w:t xml:space="preserve"> Navigate to the Krisp.ai website. Sign up for their free plan and download the Krisp application. Follow the installation instructions for your operating system.</w:t>
      </w:r>
    </w:p>
    <w:p w:rsidR="00000000" w:rsidDel="00000000" w:rsidP="00000000" w:rsidRDefault="00000000" w:rsidRPr="00000000" w14:paraId="0000004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Krisp:</w:t>
      </w:r>
      <w:r w:rsidDel="00000000" w:rsidR="00000000" w:rsidRPr="00000000">
        <w:rPr>
          <w:rFonts w:ascii="Google Sans Text" w:cs="Google Sans Text" w:eastAsia="Google Sans Text" w:hAnsi="Google Sans Text"/>
          <w:i w:val="0"/>
          <w:color w:val="1b1c1d"/>
          <w:sz w:val="24"/>
          <w:szCs w:val="24"/>
          <w:rtl w:val="0"/>
        </w:rPr>
        <w:t xml:space="preserve"> Once installed, open your preferred video conferencing application (e.g., Zoom, Google Meet, Microsoft Teams). In the audio settings of that application, select "Krisp Microphone" as your microphone input and "Krisp Speaker" as your speaker output. This routes the audio through Krisp for processing.</w:t>
      </w:r>
    </w:p>
    <w:p w:rsidR="00000000" w:rsidDel="00000000" w:rsidP="00000000" w:rsidRDefault="00000000" w:rsidRPr="00000000" w14:paraId="0000004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During the Meeting:</w:t>
      </w:r>
      <w:r w:rsidDel="00000000" w:rsidR="00000000" w:rsidRPr="00000000">
        <w:rPr>
          <w:rFonts w:ascii="Google Sans Text" w:cs="Google Sans Text" w:eastAsia="Google Sans Text" w:hAnsi="Google Sans Text"/>
          <w:i w:val="0"/>
          <w:color w:val="1b1c1d"/>
          <w:sz w:val="24"/>
          <w:szCs w:val="24"/>
          <w:rtl w:val="0"/>
        </w:rPr>
        <w:t xml:space="preserve"> Before or at the start of your meeting, open the Krisp app and toggle the "Note Taker ON" feature. Krisp will then begin to transcribe the meeting audio in the background. Participants can then focus on the discussion rather than on copious note-taking.</w:t>
      </w:r>
    </w:p>
    <w:p w:rsidR="00000000" w:rsidDel="00000000" w:rsidP="00000000" w:rsidRDefault="00000000" w:rsidRPr="00000000" w14:paraId="0000004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After the Meeting:</w:t>
      </w:r>
      <w:r w:rsidDel="00000000" w:rsidR="00000000" w:rsidRPr="00000000">
        <w:rPr>
          <w:rFonts w:ascii="Google Sans Text" w:cs="Google Sans Text" w:eastAsia="Google Sans Text" w:hAnsi="Google Sans Text"/>
          <w:i w:val="0"/>
          <w:color w:val="1b1c1d"/>
          <w:sz w:val="24"/>
          <w:szCs w:val="24"/>
          <w:rtl w:val="0"/>
        </w:rPr>
        <w:t xml:space="preserve"> Once the meeting concludes, Krisp will process the recording and transcription to generate an AI-powered summary and a list of potential action items. The free plan provides access to a limited number of these AI-generated notes and action items daily.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Krisp also offers templates to help share these outputs.</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Review &amp; Share:</w:t>
      </w:r>
      <w:r w:rsidDel="00000000" w:rsidR="00000000" w:rsidRPr="00000000">
        <w:rPr>
          <w:rFonts w:ascii="Google Sans Text" w:cs="Google Sans Text" w:eastAsia="Google Sans Text" w:hAnsi="Google Sans Text"/>
          <w:i w:val="0"/>
          <w:color w:val="1b1c1d"/>
          <w:sz w:val="24"/>
          <w:szCs w:val="24"/>
          <w:rtl w:val="0"/>
        </w:rPr>
        <w:t xml:space="preserve"> Access the generated summary and action items within the Krisp app. Review them for accuracy and completeness, making any necessary edits or additions. You can then easily share these notes with meeting attendees or relevant team members.</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This automation frees up meeting participants to engage more fully in discussions, rather than being burdened by note-taking. It leads to more accurate and consistent meeting records, and improves accountability by clearly capturing and distributing action items.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Micro-Guide 3: Spark Your Social Media with a "Gemini Gem" (Google's Gemini)</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Challenge:</w:t>
      </w:r>
      <w:r w:rsidDel="00000000" w:rsidR="00000000" w:rsidRPr="00000000">
        <w:rPr>
          <w:rFonts w:ascii="Google Sans Text" w:cs="Google Sans Text" w:eastAsia="Google Sans Text" w:hAnsi="Google Sans Text"/>
          <w:i w:val="0"/>
          <w:color w:val="1b1c1d"/>
          <w:sz w:val="24"/>
          <w:szCs w:val="24"/>
          <w:rtl w:val="0"/>
        </w:rPr>
        <w:t xml:space="preserve"> Consistently generating fresh, creative, and engaging captions for social media posts can be a significant hurdle, often leading to "writer's block."</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AI Solution:</w:t>
      </w:r>
      <w:r w:rsidDel="00000000" w:rsidR="00000000" w:rsidRPr="00000000">
        <w:rPr>
          <w:rFonts w:ascii="Google Sans Text" w:cs="Google Sans Text" w:eastAsia="Google Sans Text" w:hAnsi="Google Sans Text"/>
          <w:i w:val="0"/>
          <w:color w:val="1b1c1d"/>
          <w:sz w:val="24"/>
          <w:szCs w:val="24"/>
          <w:rtl w:val="0"/>
        </w:rPr>
        <w:t xml:space="preserve"> Utilizing Google's Gemini (formerly Bard) as an idea generator and drafter for social media captions.</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Overview:</w:t>
      </w:r>
    </w:p>
    <w:p w:rsidR="00000000" w:rsidDel="00000000" w:rsidP="00000000" w:rsidRDefault="00000000" w:rsidRPr="00000000" w14:paraId="0000005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Google's Gemini:</w:t>
      </w:r>
      <w:r w:rsidDel="00000000" w:rsidR="00000000" w:rsidRPr="00000000">
        <w:rPr>
          <w:rFonts w:ascii="Google Sans Text" w:cs="Google Sans Text" w:eastAsia="Google Sans Text" w:hAnsi="Google Sans Text"/>
          <w:i w:val="0"/>
          <w:color w:val="1b1c1d"/>
          <w:sz w:val="24"/>
          <w:szCs w:val="24"/>
          <w:rtl w:val="0"/>
        </w:rPr>
        <w:t xml:space="preserve"> Gemini is a powerful conversational AI model developed by Google. It excels at understanding context and generating creative text formats, including social media posts. It is accessible through its web interface at gemini.google.com and can be used for a wide range of content creation tasks.</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Guide: Generating Social Media Captions with Gemini</w:t>
      </w:r>
    </w:p>
    <w:p w:rsidR="00000000" w:rsidDel="00000000" w:rsidP="00000000" w:rsidRDefault="00000000" w:rsidRPr="00000000" w14:paraId="0000005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Access Gemini:</w:t>
      </w:r>
      <w:r w:rsidDel="00000000" w:rsidR="00000000" w:rsidRPr="00000000">
        <w:rPr>
          <w:rFonts w:ascii="Google Sans Text" w:cs="Google Sans Text" w:eastAsia="Google Sans Text" w:hAnsi="Google Sans Text"/>
          <w:i w:val="0"/>
          <w:color w:val="1b1c1d"/>
          <w:sz w:val="24"/>
          <w:szCs w:val="24"/>
          <w:rtl w:val="0"/>
        </w:rPr>
        <w:t xml:space="preserve"> Open your web browser and navigate to gemini.google.com. You may need to sign in with a Google account.</w:t>
      </w:r>
    </w:p>
    <w:p w:rsidR="00000000" w:rsidDel="00000000" w:rsidP="00000000" w:rsidRDefault="00000000" w:rsidRPr="00000000" w14:paraId="0000005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Provide Context and Input:</w:t>
      </w:r>
      <w:r w:rsidDel="00000000" w:rsidR="00000000" w:rsidRPr="00000000">
        <w:rPr>
          <w:rFonts w:ascii="Google Sans Text" w:cs="Google Sans Text" w:eastAsia="Google Sans Text" w:hAnsi="Google Sans Text"/>
          <w:i w:val="0"/>
          <w:color w:val="1b1c1d"/>
          <w:sz w:val="24"/>
          <w:szCs w:val="24"/>
          <w:rtl w:val="0"/>
        </w:rPr>
        <w:t xml:space="preserve"> The more specific your prompt, the better Gemini's output will be. Include details such as:</w:t>
      </w:r>
    </w:p>
    <w:p w:rsidR="00000000" w:rsidDel="00000000" w:rsidP="00000000" w:rsidRDefault="00000000" w:rsidRPr="00000000" w14:paraId="00000056">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 description of the image, video, or topic of your post.</w:t>
      </w:r>
    </w:p>
    <w:p w:rsidR="00000000" w:rsidDel="00000000" w:rsidP="00000000" w:rsidRDefault="00000000" w:rsidRPr="00000000" w14:paraId="00000057">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target social media platform (e.g., Instagram, Facebook, LinkedIn – the latter being particularly relevant for B2B networking among PNW businesses).</w:t>
      </w:r>
    </w:p>
    <w:p w:rsidR="00000000" w:rsidDel="00000000" w:rsidP="00000000" w:rsidRDefault="00000000" w:rsidRPr="00000000" w14:paraId="00000058">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desired tone (e.g., "friendly and informative for PNW small business owners," "enthusiastic and adventurous for a post about hiking near Mount Rainier," "professional and insightful for a LinkedIn article").</w:t>
      </w:r>
    </w:p>
    <w:p w:rsidR="00000000" w:rsidDel="00000000" w:rsidP="00000000" w:rsidRDefault="00000000" w:rsidRPr="00000000" w14:paraId="00000059">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Any specific call to action, questions to encourage engagement, or keywords/hashtags to include.</w:t>
      </w:r>
    </w:p>
    <w:p w:rsidR="00000000" w:rsidDel="00000000" w:rsidP="00000000" w:rsidRDefault="00000000" w:rsidRPr="00000000" w14:paraId="0000005A">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Example Prompt:</w:t>
      </w:r>
      <w:r w:rsidDel="00000000" w:rsidR="00000000" w:rsidRPr="00000000">
        <w:rPr>
          <w:rFonts w:ascii="Google Sans Text" w:cs="Google Sans Text" w:eastAsia="Google Sans Text" w:hAnsi="Google Sans Text"/>
          <w:i w:val="0"/>
          <w:color w:val="1b1c1d"/>
          <w:sz w:val="24"/>
          <w:szCs w:val="24"/>
          <w:rtl w:val="0"/>
        </w:rPr>
        <w:t xml:space="preserve"> "Generate three engaging Instagram caption options for a PNW-based artisan bakery. The post will feature a photo of our new seasonal marionberry scones, with the Cascade Mountains visible in the background. The tone should be warm, inviting, and slightly rustic. Please include a question to encourage comments and suggest 3-5 relevant PNW-focused hashtags (e.g., #PNWFoodie, #MadeInOregon, #ArtisanBakery)." (This prompt structure is inspired by examples for generating social media content and using descriptive inputs).</w:t>
      </w:r>
    </w:p>
    <w:p w:rsidR="00000000" w:rsidDel="00000000" w:rsidP="00000000" w:rsidRDefault="00000000" w:rsidRPr="00000000" w14:paraId="0000005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Generate &amp; Review:</w:t>
      </w:r>
      <w:r w:rsidDel="00000000" w:rsidR="00000000" w:rsidRPr="00000000">
        <w:rPr>
          <w:rFonts w:ascii="Google Sans Text" w:cs="Google Sans Text" w:eastAsia="Google Sans Text" w:hAnsi="Google Sans Text"/>
          <w:i w:val="0"/>
          <w:color w:val="1b1c1d"/>
          <w:sz w:val="24"/>
          <w:szCs w:val="24"/>
          <w:rtl w:val="0"/>
        </w:rPr>
        <w:t xml:space="preserve"> Submit your prompt to Gemini. It will provide one or more caption suggestions based on your input. Read through them carefully.</w:t>
      </w:r>
    </w:p>
    <w:p w:rsidR="00000000" w:rsidDel="00000000" w:rsidP="00000000" w:rsidRDefault="00000000" w:rsidRPr="00000000" w14:paraId="0000005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Refine (If Needed):</w:t>
      </w:r>
      <w:r w:rsidDel="00000000" w:rsidR="00000000" w:rsidRPr="00000000">
        <w:rPr>
          <w:rFonts w:ascii="Google Sans Text" w:cs="Google Sans Text" w:eastAsia="Google Sans Text" w:hAnsi="Google Sans Text"/>
          <w:i w:val="0"/>
          <w:color w:val="1b1c1d"/>
          <w:sz w:val="24"/>
          <w:szCs w:val="24"/>
          <w:rtl w:val="0"/>
        </w:rPr>
        <w:t xml:space="preserve"> If the initial suggestions aren't quite right, you can ask Gemini to refine them. For example, you could prompt: "Make the first option shorter," "Rewrite the second option to be more humorous," or "Add a call to action to visit our website to the third option." Google Docs, when integrated with Gemini, offers specific "Refine" options like changing tone, shortening, or elaborating, and similar iterative prompting can be used directly in the Gemini interface.</w:t>
      </w:r>
    </w:p>
    <w:p w:rsidR="00000000" w:rsidDel="00000000" w:rsidP="00000000" w:rsidRDefault="00000000" w:rsidRPr="00000000" w14:paraId="0000005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Copy and Use:</w:t>
      </w:r>
      <w:r w:rsidDel="00000000" w:rsidR="00000000" w:rsidRPr="00000000">
        <w:rPr>
          <w:rFonts w:ascii="Google Sans Text" w:cs="Google Sans Text" w:eastAsia="Google Sans Text" w:hAnsi="Google Sans Text"/>
          <w:i w:val="0"/>
          <w:color w:val="1b1c1d"/>
          <w:sz w:val="24"/>
          <w:szCs w:val="24"/>
          <w:rtl w:val="0"/>
        </w:rPr>
        <w:t xml:space="preserve"> Select the caption that best fits your needs, make any final tweaks, and then copy and paste it into your social media scheduling tool or directly onto the platform.</w:t>
      </w:r>
    </w:p>
    <w:p w:rsidR="00000000" w:rsidDel="00000000" w:rsidP="00000000" w:rsidRDefault="00000000" w:rsidRPr="00000000" w14:paraId="0000005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Gemini can help overcome creative blocks, quickly generate a variety of caption ideas, save time on drafting, and assist in maintaining a more consistent and engaging social media posting schedule.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breaking down AI adoption into these small, manageable, task-specific guides focused on free or low-cost tools, the perceived barrier to entry is significantly lowered. This approach directly addresses the "Fear of Complexity" and "Learning Curve" aversion that many SMBs experience. Instead of feeling like they need to master a complex new system, business owners and their staff can achieve "quick wins" by learning simple tricks for specific pain points, building confidence and encouraging further exploration of AI's potential.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Crucially, all these micro-guides emphasize a "human-in-the-loop" philosophy. The instruction to always review, refine, and personalize AI-generated output is paramount. This not only ensures the quality and accuracy of the content but also maintains human control and oversight—a significant factor for managers who may be hesitant to fully delegate tasks to AI. It positions AI as a powerful assistant that augments human capabilities, rather than a potentially flawed or impersonal replacement, fostering trust and making the adoption journey more palatable for PNW SMBs who deeply value their customer relationships and brand integrity.</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The Bottom Line: Quantifiable ROI from AI Automation for SMBs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Transitioning from the "how-to" of using simple AI tools, the focus now shifts to the "why-to"—the tangible business results. Adopting AI is not merely about engaging with novel technology; it's about achieving measurable improvements in efficiency, productivity, and ultimately, the bottom line. Recent data underscores the significant return on investment (ROI) that SMBs can realize through strategic AI automation.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ROI Snippet 1: Significant Productivity Boosts &amp; Time Savings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compelling body of evidence points to substantial productivity gains for SMBs leveraging AI. Reports indicate that </w:t>
      </w:r>
      <w:r w:rsidDel="00000000" w:rsidR="00000000" w:rsidRPr="00000000">
        <w:rPr>
          <w:rFonts w:ascii="Google Sans Text" w:cs="Google Sans Text" w:eastAsia="Google Sans Text" w:hAnsi="Google Sans Text"/>
          <w:b w:val="1"/>
          <w:i w:val="0"/>
          <w:color w:val="1b1c1d"/>
          <w:sz w:val="24"/>
          <w:szCs w:val="24"/>
          <w:rtl w:val="0"/>
        </w:rPr>
        <w:t xml:space="preserve">98% of SMBs are already utilizing AI-powered tools, experiencing an average productivity boost of 40%</w:t>
      </w:r>
      <w:r w:rsidDel="00000000" w:rsidR="00000000" w:rsidRPr="00000000">
        <w:rPr>
          <w:rFonts w:ascii="Google Sans Text" w:cs="Google Sans Text" w:eastAsia="Google Sans Text" w:hAnsi="Google Sans Text"/>
          <w:i w:val="0"/>
          <w:color w:val="1b1c1d"/>
          <w:sz w:val="24"/>
          <w:szCs w:val="24"/>
          <w:rtl w:val="0"/>
        </w:rPr>
        <w:t xml:space="preserve">. Other analyses corroborate this, suggesting AI could enhance overall employee productivity by a similar margin. Translated into daily impact, </w:t>
      </w:r>
      <w:r w:rsidDel="00000000" w:rsidR="00000000" w:rsidRPr="00000000">
        <w:rPr>
          <w:rFonts w:ascii="Google Sans Text" w:cs="Google Sans Text" w:eastAsia="Google Sans Text" w:hAnsi="Google Sans Text"/>
          <w:b w:val="1"/>
          <w:i w:val="0"/>
          <w:color w:val="1b1c1d"/>
          <w:sz w:val="24"/>
          <w:szCs w:val="24"/>
          <w:rtl w:val="0"/>
        </w:rPr>
        <w:t xml:space="preserve">data from 2025 suggests AI saves an employee an average of 2.5 hours per day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Sources:</w:t>
      </w:r>
      <w:r w:rsidDel="00000000" w:rsidR="00000000" w:rsidRPr="00000000">
        <w:rPr>
          <w:rFonts w:ascii="Google Sans Text" w:cs="Google Sans Text" w:eastAsia="Google Sans Text" w:hAnsi="Google Sans Text"/>
          <w:i w:val="0"/>
          <w:color w:val="1b1c1d"/>
          <w:sz w:val="24"/>
          <w:szCs w:val="24"/>
          <w:rtl w:val="0"/>
        </w:rPr>
        <w:t xml:space="preserve"> Dialzara (May 2025 update), ArtSmart.ai, ExplodingTopics (2025 data).</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PNW SMB Relevance:</w:t>
      </w:r>
      <w:r w:rsidDel="00000000" w:rsidR="00000000" w:rsidRPr="00000000">
        <w:rPr>
          <w:rFonts w:ascii="Google Sans Text" w:cs="Google Sans Text" w:eastAsia="Google Sans Text" w:hAnsi="Google Sans Text"/>
          <w:i w:val="0"/>
          <w:color w:val="1b1c1d"/>
          <w:sz w:val="24"/>
          <w:szCs w:val="24"/>
          <w:rtl w:val="0"/>
        </w:rPr>
        <w:t xml:space="preserve"> For Pacific Northwest SMBs, which often operate in competitive markets and may face challenges in talent acquisition, such productivity increases are invaluable. A 40% boost or reclaiming 2.5 hours per employee daily translates directly into enhanced operational capacity. This newfound time and efficiency can be strategically reinvested into core growth activities, such as new product development, improving customer engagement, market expansion, or fostering innovation—all critical for thriving in the PNW business landscape.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ROI Snippet 2: Measurable Operational Efficiency &amp; Cost Reduction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individual productivity, AI implementation drives significant improvements in overall operational efficiency and can lead to notable cost reductions. A 2024 survey found that </w:t>
      </w:r>
      <w:r w:rsidDel="00000000" w:rsidR="00000000" w:rsidRPr="00000000">
        <w:rPr>
          <w:rFonts w:ascii="Google Sans Text" w:cs="Google Sans Text" w:eastAsia="Google Sans Text" w:hAnsi="Google Sans Text"/>
          <w:b w:val="1"/>
          <w:i w:val="0"/>
          <w:color w:val="1b1c1d"/>
          <w:sz w:val="24"/>
          <w:szCs w:val="24"/>
          <w:rtl w:val="0"/>
        </w:rPr>
        <w:t xml:space="preserve">SMEs implementing AI solutions have seen an average operational efficiency increase of 32.71%</w:t>
      </w:r>
      <w:r w:rsidDel="00000000" w:rsidR="00000000" w:rsidRPr="00000000">
        <w:rPr>
          <w:rFonts w:ascii="Google Sans Text" w:cs="Google Sans Text" w:eastAsia="Google Sans Text" w:hAnsi="Google Sans Text"/>
          <w:i w:val="0"/>
          <w:color w:val="1b1c1d"/>
          <w:sz w:val="24"/>
          <w:szCs w:val="24"/>
          <w:rtl w:val="0"/>
        </w:rPr>
        <w:t xml:space="preserve">. This figure is a composite of several improvements, including a </w:t>
      </w:r>
      <w:r w:rsidDel="00000000" w:rsidR="00000000" w:rsidRPr="00000000">
        <w:rPr>
          <w:rFonts w:ascii="Google Sans Text" w:cs="Google Sans Text" w:eastAsia="Google Sans Text" w:hAnsi="Google Sans Text"/>
          <w:b w:val="1"/>
          <w:i w:val="0"/>
          <w:color w:val="1b1c1d"/>
          <w:sz w:val="24"/>
          <w:szCs w:val="24"/>
          <w:rtl w:val="0"/>
        </w:rPr>
        <w:t xml:space="preserve">40% reduction in manual tasks, a 25% decrease in workflow bottlenecks due to enhanced automation, and a 20% faster response time in critical operations</w:t>
      </w:r>
      <w:r w:rsidDel="00000000" w:rsidR="00000000" w:rsidRPr="00000000">
        <w:rPr>
          <w:rFonts w:ascii="Google Sans Text" w:cs="Google Sans Text" w:eastAsia="Google Sans Text" w:hAnsi="Google Sans Text"/>
          <w:i w:val="0"/>
          <w:color w:val="1b1c1d"/>
          <w:sz w:val="24"/>
          <w:szCs w:val="24"/>
          <w:rtl w:val="0"/>
        </w:rPr>
        <w:t xml:space="preserve">. Furthermore, in areas like customer service, the use of generative AI can </w:t>
      </w:r>
      <w:r w:rsidDel="00000000" w:rsidR="00000000" w:rsidRPr="00000000">
        <w:rPr>
          <w:rFonts w:ascii="Google Sans Text" w:cs="Google Sans Text" w:eastAsia="Google Sans Text" w:hAnsi="Google Sans Text"/>
          <w:b w:val="1"/>
          <w:i w:val="0"/>
          <w:color w:val="1b1c1d"/>
          <w:sz w:val="24"/>
          <w:szCs w:val="24"/>
          <w:rtl w:val="0"/>
        </w:rPr>
        <w:t xml:space="preserve">reduce operational costs by 30% to 45%</w:t>
      </w:r>
      <w:r w:rsidDel="00000000" w:rsidR="00000000" w:rsidRPr="00000000">
        <w:rPr>
          <w:rFonts w:ascii="Google Sans Text" w:cs="Google Sans Text" w:eastAsia="Google Sans Text" w:hAnsi="Google Sans Text"/>
          <w:i w:val="0"/>
          <w:color w:val="1b1c1d"/>
          <w:sz w:val="24"/>
          <w:szCs w:val="24"/>
          <w:rtl w:val="0"/>
        </w:rPr>
        <w:t xml:space="preserve">. Corroborating these findings, the "AI and US SMBs 2024 Report" notes that </w:t>
      </w:r>
      <w:r w:rsidDel="00000000" w:rsidR="00000000" w:rsidRPr="00000000">
        <w:rPr>
          <w:rFonts w:ascii="Google Sans Text" w:cs="Google Sans Text" w:eastAsia="Google Sans Text" w:hAnsi="Google Sans Text"/>
          <w:b w:val="1"/>
          <w:i w:val="0"/>
          <w:color w:val="1b1c1d"/>
          <w:sz w:val="24"/>
          <w:szCs w:val="24"/>
          <w:rtl w:val="0"/>
        </w:rPr>
        <w:t xml:space="preserve">small and midsize organizations using AI report that 10% to 20% of tasks are successfully automated, leading to significant savings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Sources:</w:t>
      </w:r>
      <w:r w:rsidDel="00000000" w:rsidR="00000000" w:rsidRPr="00000000">
        <w:rPr>
          <w:rFonts w:ascii="Google Sans Text" w:cs="Google Sans Text" w:eastAsia="Google Sans Text" w:hAnsi="Google Sans Text"/>
          <w:i w:val="0"/>
          <w:color w:val="1b1c1d"/>
          <w:sz w:val="24"/>
          <w:szCs w:val="24"/>
          <w:rtl w:val="0"/>
        </w:rPr>
        <w:t xml:space="preserve"> PCG.io (citing TechBehemoths 2024 survey &amp; McKinsey 2023), Small Business Digital Alliance (AI and US SMBs 2024 Report).</w:t>
      </w:r>
    </w:p>
    <w:p w:rsidR="00000000" w:rsidDel="00000000" w:rsidP="00000000" w:rsidRDefault="00000000" w:rsidRPr="00000000" w14:paraId="0000006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PNW SMB Relevance:</w:t>
      </w:r>
      <w:r w:rsidDel="00000000" w:rsidR="00000000" w:rsidRPr="00000000">
        <w:rPr>
          <w:rFonts w:ascii="Google Sans Text" w:cs="Google Sans Text" w:eastAsia="Google Sans Text" w:hAnsi="Google Sans Text"/>
          <w:i w:val="0"/>
          <w:color w:val="1b1c1d"/>
          <w:sz w:val="24"/>
          <w:szCs w:val="24"/>
          <w:rtl w:val="0"/>
        </w:rPr>
        <w:t xml:space="preserve"> The ability to reduce manual tasks by up to 40% or automate 10-20% of all operational tasks directly addresses the administrative burdens identified earlier. For PNW industries such as manufacturing, construction, or those with intricate logistics, these efficiency gains can markedly improve competitiveness and streamline complex processes. The substantial cost reductions achievable in customer service operations are also highly attractive, freeing up capital for other investments.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ROI Snippet 3: Strong Return on Investment for AI Spending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returns from investing in AI are increasingly clear and compelling. A 2024 study by IDC and Microsoft revealed that </w:t>
      </w:r>
      <w:r w:rsidDel="00000000" w:rsidR="00000000" w:rsidRPr="00000000">
        <w:rPr>
          <w:rFonts w:ascii="Google Sans Text" w:cs="Google Sans Text" w:eastAsia="Google Sans Text" w:hAnsi="Google Sans Text"/>
          <w:b w:val="1"/>
          <w:i w:val="0"/>
          <w:color w:val="1b1c1d"/>
          <w:sz w:val="24"/>
          <w:szCs w:val="24"/>
          <w:rtl w:val="0"/>
        </w:rPr>
        <w:t xml:space="preserve">for every $1 a company invests in generative AI, the average ROI is $3.70</w:t>
      </w:r>
      <w:r w:rsidDel="00000000" w:rsidR="00000000" w:rsidRPr="00000000">
        <w:rPr>
          <w:rFonts w:ascii="Google Sans Text" w:cs="Google Sans Text" w:eastAsia="Google Sans Text" w:hAnsi="Google Sans Text"/>
          <w:i w:val="0"/>
          <w:color w:val="1b1c1d"/>
          <w:sz w:val="24"/>
          <w:szCs w:val="24"/>
          <w:rtl w:val="0"/>
        </w:rPr>
        <w:t xml:space="preserve">. Notably, </w:t>
      </w:r>
      <w:r w:rsidDel="00000000" w:rsidR="00000000" w:rsidRPr="00000000">
        <w:rPr>
          <w:rFonts w:ascii="Google Sans Text" w:cs="Google Sans Text" w:eastAsia="Google Sans Text" w:hAnsi="Google Sans Text"/>
          <w:b w:val="1"/>
          <w:i w:val="0"/>
          <w:color w:val="1b1c1d"/>
          <w:sz w:val="24"/>
          <w:szCs w:val="24"/>
          <w:rtl w:val="0"/>
        </w:rPr>
        <w:t xml:space="preserve">top-performing companies ("AI leaders") using generative AI are realizing an even more impressive average ROI of $10.30 for every dollar spent</w:t>
      </w:r>
      <w:r w:rsidDel="00000000" w:rsidR="00000000" w:rsidRPr="00000000">
        <w:rPr>
          <w:rFonts w:ascii="Google Sans Text" w:cs="Google Sans Text" w:eastAsia="Google Sans Text" w:hAnsi="Google Sans Text"/>
          <w:i w:val="0"/>
          <w:color w:val="1b1c1d"/>
          <w:sz w:val="24"/>
          <w:szCs w:val="24"/>
          <w:rtl w:val="0"/>
        </w:rPr>
        <w:t xml:space="preserve">. Specific to smaller enterprises, early trends suggest that SMBs can achieve a </w:t>
      </w:r>
      <w:r w:rsidDel="00000000" w:rsidR="00000000" w:rsidRPr="00000000">
        <w:rPr>
          <w:rFonts w:ascii="Google Sans Text" w:cs="Google Sans Text" w:eastAsia="Google Sans Text" w:hAnsi="Google Sans Text"/>
          <w:b w:val="1"/>
          <w:i w:val="0"/>
          <w:color w:val="1b1c1d"/>
          <w:sz w:val="24"/>
          <w:szCs w:val="24"/>
          <w:rtl w:val="0"/>
        </w:rPr>
        <w:t xml:space="preserve">10x return, where each dollar invested in AI potentially yields $10 in cost savings or incremental revenue</w:t>
      </w:r>
      <w:r w:rsidDel="00000000" w:rsidR="00000000" w:rsidRPr="00000000">
        <w:rPr>
          <w:rFonts w:ascii="Google Sans Text" w:cs="Google Sans Text" w:eastAsia="Google Sans Text" w:hAnsi="Google Sans Text"/>
          <w:i w:val="0"/>
          <w:color w:val="1b1c1d"/>
          <w:sz w:val="24"/>
          <w:szCs w:val="24"/>
          <w:rtl w:val="0"/>
        </w:rPr>
        <w:t xml:space="preserve">. This impressive ROI is particularly noteworthy given that the median price for many AI tools suitable for SMBs is around $29 per month.</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Sources:</w:t>
      </w:r>
      <w:r w:rsidDel="00000000" w:rsidR="00000000" w:rsidRPr="00000000">
        <w:rPr>
          <w:rFonts w:ascii="Google Sans Text" w:cs="Google Sans Text" w:eastAsia="Google Sans Text" w:hAnsi="Google Sans Text"/>
          <w:i w:val="0"/>
          <w:color w:val="1b1c1d"/>
          <w:sz w:val="24"/>
          <w:szCs w:val="24"/>
          <w:rtl w:val="0"/>
        </w:rPr>
        <w:t xml:space="preserve"> Microsoft Blogs (citing IDC &amp; Microsoft 2024 study), Small Business Digital Alliance (AI and US SMBs 2024 Report).</w:t>
      </w:r>
    </w:p>
    <w:p w:rsidR="00000000" w:rsidDel="00000000" w:rsidP="00000000" w:rsidRDefault="00000000" w:rsidRPr="00000000" w14:paraId="0000006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PNW SMB Relevance:</w:t>
      </w:r>
      <w:r w:rsidDel="00000000" w:rsidR="00000000" w:rsidRPr="00000000">
        <w:rPr>
          <w:rFonts w:ascii="Google Sans Text" w:cs="Google Sans Text" w:eastAsia="Google Sans Text" w:hAnsi="Google Sans Text"/>
          <w:i w:val="0"/>
          <w:color w:val="1b1c1d"/>
          <w:sz w:val="24"/>
          <w:szCs w:val="24"/>
          <w:rtl w:val="0"/>
        </w:rPr>
        <w:t xml:space="preserve"> Demonstrating a potential 3.7x to 10x ROI directly addresses the cost concerns that can be a significant barrier to AI adoption for pragmatic PNW SMB owners. These figures transform the decision to invest in low-cost AI tools from a speculative expense into a sound financial strategy. The affordability of many AI solutions, when paired with such high potential returns, makes AI an accessible lever for financial health and growth.</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value of AI-driven ROI for SMBs extends beyond mere cost savings; it lies in the creation of </w:t>
      </w:r>
      <w:r w:rsidDel="00000000" w:rsidR="00000000" w:rsidRPr="00000000">
        <w:rPr>
          <w:rFonts w:ascii="Google Sans Text" w:cs="Google Sans Text" w:eastAsia="Google Sans Text" w:hAnsi="Google Sans Text"/>
          <w:i w:val="1"/>
          <w:color w:val="1b1c1d"/>
          <w:sz w:val="24"/>
          <w:szCs w:val="24"/>
          <w:rtl w:val="0"/>
        </w:rPr>
        <w:t xml:space="preserve">capacity</w:t>
      </w:r>
      <w:r w:rsidDel="00000000" w:rsidR="00000000" w:rsidRPr="00000000">
        <w:rPr>
          <w:rFonts w:ascii="Google Sans Text" w:cs="Google Sans Text" w:eastAsia="Google Sans Text" w:hAnsi="Google Sans Text"/>
          <w:i w:val="0"/>
          <w:color w:val="1b1c1d"/>
          <w:sz w:val="24"/>
          <w:szCs w:val="24"/>
          <w:rtl w:val="0"/>
        </w:rPr>
        <w:t xml:space="preserve">. The hours saved and the efficiencies gained allow businesses to redirect their most valuable asset—their people—towards higher-value activities. This includes strategic planning, nurturing customer relationships, innovating products and services, and exploring new market opportunities. These are precisely the activities that PNW SMBs must prioritize to remain competitive and achieve sustainable growth, moving beyond being "stuck in the day-to-day".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the increasing accessibility of high-ROI AI tools is democratizing competitive advantage. The ability for SMBs to achieve substantial returns using affordable tools signifies that advanced operational capabilities are no longer the exclusive domain of large corporations with vast resources. Historically, larger enterprises have been more likely to adopt AI. However, the current wave of user-friendly generative AI tools is leveling the playing field. This empowers PNW SMBs to "punch above their weight", leveraging similar efficiencies and data-driven insights as their larger competitors, thereby enhancing their ability to compete effectively in terms of operational agility and strategic decision-making.</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Making AI Approachable: Fae Intelligence's Path to Effortless Adoption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benefits and ROI of AI are compelling, the journey to adoption can still feel daunting for many SMBs. Understanding and addressing the common hesitations is key to unlocking AI's potential for businesses in the Pacific Northwest. Fae Intelligence recognizes these challenges and has developed a supportive, hands-on approach designed to make AI adoption straightforward and effective.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Acknowledging the Hesitation: Why "Easy AI" Can Still Feel Hard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Even with the promise of simple tools, several factors can contribute to "effort aversion" among SMB owners and their teams:</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Fear of Complexity and a Steep Learning Curve:</w:t>
      </w:r>
      <w:r w:rsidDel="00000000" w:rsidR="00000000" w:rsidRPr="00000000">
        <w:rPr>
          <w:rFonts w:ascii="Google Sans Text" w:cs="Google Sans Text" w:eastAsia="Google Sans Text" w:hAnsi="Google Sans Text"/>
          <w:i w:val="0"/>
          <w:color w:val="1b1c1d"/>
          <w:sz w:val="24"/>
          <w:szCs w:val="24"/>
          <w:rtl w:val="0"/>
        </w:rPr>
        <w:t xml:space="preserve"> A prevalent perception is that AI is inherently technical and requires specialized knowledge, which can be intimidating for those without an IT background.</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Concerns:</w:t>
      </w:r>
      <w:r w:rsidDel="00000000" w:rsidR="00000000" w:rsidRPr="00000000">
        <w:rPr>
          <w:rFonts w:ascii="Google Sans Text" w:cs="Google Sans Text" w:eastAsia="Google Sans Text" w:hAnsi="Google Sans Text"/>
          <w:i w:val="0"/>
          <w:color w:val="1b1c1d"/>
          <w:sz w:val="24"/>
          <w:szCs w:val="24"/>
          <w:rtl w:val="0"/>
        </w:rPr>
        <w:t xml:space="preserve"> Despite the availability of low-cost tools, SMBs operating on tight budgets are often hesitant to invest without a clear guarantee of return, fearing high upfront costs for software, setup, or training.</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Knowledge and Expertise:</w:t>
      </w:r>
      <w:r w:rsidDel="00000000" w:rsidR="00000000" w:rsidRPr="00000000">
        <w:rPr>
          <w:rFonts w:ascii="Google Sans Text" w:cs="Google Sans Text" w:eastAsia="Google Sans Text" w:hAnsi="Google Sans Text"/>
          <w:i w:val="0"/>
          <w:color w:val="1b1c1d"/>
          <w:sz w:val="24"/>
          <w:szCs w:val="24"/>
          <w:rtl w:val="0"/>
        </w:rPr>
        <w:t xml:space="preserve"> Many business owners are uncertain about AI's practical applications for their specific industry or how to choose the right tools and integrate them effectively into existing workflows.</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 to Change and Fear of Disruption:</w:t>
      </w:r>
      <w:r w:rsidDel="00000000" w:rsidR="00000000" w:rsidRPr="00000000">
        <w:rPr>
          <w:rFonts w:ascii="Google Sans Text" w:cs="Google Sans Text" w:eastAsia="Google Sans Text" w:hAnsi="Google Sans Text"/>
          <w:i w:val="0"/>
          <w:color w:val="1b1c1d"/>
          <w:sz w:val="24"/>
          <w:szCs w:val="24"/>
          <w:rtl w:val="0"/>
        </w:rPr>
        <w:t xml:space="preserve"> Introducing new technologies can spark fears of disrupting established routines or overwhelming staff with new systems to learn.</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Investment for Learning:</w:t>
      </w:r>
      <w:r w:rsidDel="00000000" w:rsidR="00000000" w:rsidRPr="00000000">
        <w:rPr>
          <w:rFonts w:ascii="Google Sans Text" w:cs="Google Sans Text" w:eastAsia="Google Sans Text" w:hAnsi="Google Sans Text"/>
          <w:i w:val="0"/>
          <w:color w:val="1b1c1d"/>
          <w:sz w:val="24"/>
          <w:szCs w:val="24"/>
          <w:rtl w:val="0"/>
        </w:rPr>
        <w:t xml:space="preserve"> The daily pressures on SMB owners and staff are immense, leaving little perceived time to dedicate to learning and implementing new tools, no matter how beneficial they might be.</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Past Negative Technology Experiences:</w:t>
      </w:r>
      <w:r w:rsidDel="00000000" w:rsidR="00000000" w:rsidRPr="00000000">
        <w:rPr>
          <w:rFonts w:ascii="Google Sans Text" w:cs="Google Sans Text" w:eastAsia="Google Sans Text" w:hAnsi="Google Sans Text"/>
          <w:i w:val="0"/>
          <w:color w:val="1b1c1d"/>
          <w:sz w:val="24"/>
          <w:szCs w:val="24"/>
          <w:rtl w:val="0"/>
        </w:rPr>
        <w:t xml:space="preserve"> Previous investments in IT solutions that "missed the mark"—being either too complex, underutilized, or poorly supported—can lead to "buyer's remorse" and skepticism towards new technological promises.</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Desire for Control and Human Primacy:</w:t>
      </w:r>
      <w:r w:rsidDel="00000000" w:rsidR="00000000" w:rsidRPr="00000000">
        <w:rPr>
          <w:rFonts w:ascii="Google Sans Text" w:cs="Google Sans Text" w:eastAsia="Google Sans Text" w:hAnsi="Google Sans Text"/>
          <w:i w:val="0"/>
          <w:color w:val="1b1c1d"/>
          <w:sz w:val="24"/>
          <w:szCs w:val="24"/>
          <w:rtl w:val="0"/>
        </w:rPr>
        <w:t xml:space="preserve"> Some business leaders may be reluctant to delegate decision-making or critical tasks to machines, preferring human oversight and control.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Introducing the Fae Intelligence Approach: Hands-On Workshops for Real Results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Fae Intelligence operates on the philosophy that AI should simplify operations, not add another layer of complexity. To bridge the gap between AI's potential and practical implementation for PNW SMBs, Fae offers hands-on workshops focused on delivering real, immediate results.</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Workshop Focus – Demystifying AI:</w:t>
      </w:r>
      <w:r w:rsidDel="00000000" w:rsidR="00000000" w:rsidRPr="00000000">
        <w:rPr>
          <w:rFonts w:ascii="Google Sans Text" w:cs="Google Sans Text" w:eastAsia="Google Sans Text" w:hAnsi="Google Sans Text"/>
          <w:i w:val="0"/>
          <w:color w:val="1b1c1d"/>
          <w:sz w:val="24"/>
          <w:szCs w:val="24"/>
          <w:rtl w:val="0"/>
        </w:rPr>
        <w:t xml:space="preserve"> Fae's workshops begin by translating complex AI concepts into understandable language, directly relating them to the specific operational challenges and opportunities within each participating PNW business. The goal is to remove the intimidation factor and show AI as a practical tool.</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Workshop Focus – Practical, Guided Implementation:</w:t>
      </w:r>
      <w:r w:rsidDel="00000000" w:rsidR="00000000" w:rsidRPr="00000000">
        <w:rPr>
          <w:rFonts w:ascii="Google Sans Text" w:cs="Google Sans Text" w:eastAsia="Google Sans Text" w:hAnsi="Google Sans Text"/>
          <w:i w:val="0"/>
          <w:color w:val="1b1c1d"/>
          <w:sz w:val="24"/>
          <w:szCs w:val="24"/>
          <w:rtl w:val="0"/>
        </w:rPr>
        <w:t xml:space="preserve"> The core of the Fae approach is active participation. Attendees don't just passively listen; they actively engage with the tools.</w:t>
      </w:r>
    </w:p>
    <w:p w:rsidR="00000000" w:rsidDel="00000000" w:rsidP="00000000" w:rsidRDefault="00000000" w:rsidRPr="00000000" w14:paraId="0000008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Fae experts guide businesses in selecting the </w:t>
      </w:r>
      <w:r w:rsidDel="00000000" w:rsidR="00000000" w:rsidRPr="00000000">
        <w:rPr>
          <w:rFonts w:ascii="Google Sans Text" w:cs="Google Sans Text" w:eastAsia="Google Sans Text" w:hAnsi="Google Sans Text"/>
          <w:i w:val="1"/>
          <w:color w:val="1b1c1d"/>
          <w:sz w:val="24"/>
          <w:szCs w:val="24"/>
          <w:rtl w:val="0"/>
        </w:rPr>
        <w:t xml:space="preserve">right</w:t>
      </w:r>
      <w:r w:rsidDel="00000000" w:rsidR="00000000" w:rsidRPr="00000000">
        <w:rPr>
          <w:rFonts w:ascii="Google Sans Text" w:cs="Google Sans Text" w:eastAsia="Google Sans Text" w:hAnsi="Google Sans Text"/>
          <w:i w:val="0"/>
          <w:color w:val="1b1c1d"/>
          <w:sz w:val="24"/>
          <w:szCs w:val="24"/>
          <w:rtl w:val="0"/>
        </w:rPr>
        <w:t xml:space="preserve">, often low-cost or free-tier, AI tools that are specifically tailored to address their most significant time-wasters, avoiding the "overpowered software" trap.</w:t>
      </w:r>
    </w:p>
    <w:p w:rsidR="00000000" w:rsidDel="00000000" w:rsidP="00000000" w:rsidRDefault="00000000" w:rsidRPr="00000000" w14:paraId="0000008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Participants receive real-time, step-by-step guidance on setting up and using the AI tools discussed in this post (like those for email, meeting summaries, and social media) and others relevant to their needs.</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methodology emphasizes starting small with pilot projects to achieve "quick wins", which builds confidence and demonstrates immediate value, effectively lowering the "effort aversion" barrier.</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Workshop Focus – Overcoming the Learning Curve Together:</w:t>
      </w:r>
      <w:r w:rsidDel="00000000" w:rsidR="00000000" w:rsidRPr="00000000">
        <w:rPr>
          <w:rFonts w:ascii="Google Sans Text" w:cs="Google Sans Text" w:eastAsia="Google Sans Text" w:hAnsi="Google Sans Text"/>
          <w:i w:val="0"/>
          <w:color w:val="1b1c1d"/>
          <w:sz w:val="24"/>
          <w:szCs w:val="24"/>
          <w:rtl w:val="0"/>
        </w:rPr>
        <w:t xml:space="preserve"> Fae provides the necessary expertise and ongoing support, significantly reducing the individual burden of learning new systems. This directly addresses concerns about the "lack of AI knowledge in SMB leadership" or the "scarcity of specialized AI talent" by empowering existing teams with new skills. This is akin to how specialized agencies can educate SMBs on new technologies or how AI itself is being used to personalize and deliver corporate training.</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Workshop Focus – Building an AI-Ready Culture:</w:t>
      </w:r>
      <w:r w:rsidDel="00000000" w:rsidR="00000000" w:rsidRPr="00000000">
        <w:rPr>
          <w:rFonts w:ascii="Google Sans Text" w:cs="Google Sans Text" w:eastAsia="Google Sans Text" w:hAnsi="Google Sans Text"/>
          <w:i w:val="0"/>
          <w:color w:val="1b1c1d"/>
          <w:sz w:val="24"/>
          <w:szCs w:val="24"/>
          <w:rtl w:val="0"/>
        </w:rPr>
        <w:t xml:space="preserve"> Beyond specific tools, Fae aims to foster a mindset of continuous learning and adaptation within SMBs. The workshops teach employees how to work </w:t>
      </w:r>
      <w:r w:rsidDel="00000000" w:rsidR="00000000" w:rsidRPr="00000000">
        <w:rPr>
          <w:rFonts w:ascii="Google Sans Text" w:cs="Google Sans Text" w:eastAsia="Google Sans Text" w:hAnsi="Google Sans Text"/>
          <w:i w:val="1"/>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AI, viewing it as a technology that augments their skills and frees them from mundane tasks, rather than a threat to their roles. This involves helping businesses align AI initiatives with their broader strategic objectives.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hands-on, guided approach directly counters the "trust deficit" that may arise from past negative experiences with technology. When PNW SMBs have previously invested in ill-fitting IT solutions or tools that came with "lackluster support" and unclear ROI, skepticism is natural. Fae's workshops build confidence by providing transparent, expert-led guidance where SMBs see AI working on </w:t>
      </w:r>
      <w:r w:rsidDel="00000000" w:rsidR="00000000" w:rsidRPr="00000000">
        <w:rPr>
          <w:rFonts w:ascii="Google Sans Text" w:cs="Google Sans Text" w:eastAsia="Google Sans Text" w:hAnsi="Google Sans Text"/>
          <w:i w:val="1"/>
          <w:color w:val="1b1c1d"/>
          <w:sz w:val="24"/>
          <w:szCs w:val="24"/>
          <w:rtl w:val="0"/>
        </w:rPr>
        <w:t xml:space="preserve">their</w:t>
      </w:r>
      <w:r w:rsidDel="00000000" w:rsidR="00000000" w:rsidRPr="00000000">
        <w:rPr>
          <w:rFonts w:ascii="Google Sans Text" w:cs="Google Sans Text" w:eastAsia="Google Sans Text" w:hAnsi="Google Sans Text"/>
          <w:i w:val="0"/>
          <w:color w:val="1b1c1d"/>
          <w:sz w:val="24"/>
          <w:szCs w:val="24"/>
          <w:rtl w:val="0"/>
        </w:rPr>
        <w:t xml:space="preserve"> specific problems in real-time, demonstrating tangible value from the outset. This personalized support is crucial for overcoming hesitation.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workshop model inherently promotes "Workforce Empowerment" over fostering fears of "Job Replacement." While concerns about AI leading to job losses are understandable, Fae's methodology focuses on upskilling current employees. This reframes AI as a tool that enhances the value and productivity of the existing workforce, allowing them to shift from routine administrative work to more strategic and engaging tasks. Such investment in employee skills can also contribute to better talent retention, a significant consideration for PNW businesses operating in a competitive labor market.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Fae Difference: Beyond Just Tools – Empowerment and Ongoing Support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Fae Intelligence's commitment extends beyond simply introducing tools. The aim is to empower PNW SMBs with the knowledge and confidence to use AI effectively and sustainably. This approach helps mitigate the risk of "buyer's remorse" by ensuring that chosen AI tools are well understood, correctly implemented, and demonstrably deliver value. Having a trusted partner to navigate the evolving landscape of AI technology provides invaluable support and helps businesses make informed decisions.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Fae's workshops cultivate "AI Literacy," which is essential for long-term, sustainable AI adoption and innovation. It's not just about implementing a few tools today; it's about building a foundational understanding and comfort level with AI that allows SMBs to critically evaluate, adapt, and leverage new AI developments as they emerge in the future. This empowers them to maintain a competitive edge and continuously improve their operations.</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Embracing AI for a More Efficient PNW SMB Future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daily operational demands on Pacific Northwest SMBs are significant, with numerous repetitive tasks consuming valuable time and resources. From managing overflowing email inboxes and coordinating complex schedules to generating social media content and handling meeting administration, these time-wasters can collectively hinder productivity and divert focus from strategic growth initiatives. For a region where businesses pride themselves on innovation and customer focus, these administrative burdens represent a tangible drag on potential.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advent of accessible and user-friendly AI tools offers a powerful pathway to alleviate these pressures. As demonstrated, simple AI solutions like ChatGPT and Claude for email drafting, AI meeting assistants such as Krisp for automated summaries, and Google's Gemini for social media content generation can be readily implemented, often at little to no initial cost. These tools are not futuristic concepts but practical aids available today.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return on investment for adopting such technologies is compelling. SMBs are reporting significant productivity boosts, with some studies indicating an average increase of 40% and daily time savings of several hours per employee. Operational efficiencies are also markedly improved, with reductions in manual tasks and workflow bottlenecks, alongside considerable cost savings, particularly in areas like customer service. Financially, investments in AI are showing strong returns, potentially yielding multiples of the initial outlay, making it a prudent strategy even for budget-conscious SMBs. This reclaimed time and capital can be redirected towards innovation, customer engagement, and strategic expansion—critical for thriving in the competitive PNW market.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these benefits, "effort aversion"—stemming from fears of complexity, cost, or past negative experiences with technology—can be a real barrier. This is where a supportive, educational approach becomes vital. Fae Intelligence's hands-on workshops are designed to demystify AI, provide practical implementation guidance, and build AI literacy within PNW SMB teams. By focusing on tangible "quick wins" and fostering a culture of empowered, AI-assisted work, Fae helps businesses overcome these initial hesitations and confidently integrate AI into their operations.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to taming the to-do list with AI is not about replacing human ingenuity but augmenting it. By strategically automating the repetitive and mundane, PNW SMBs can unlock greater efficiency, enhance employee satisfaction by allowing focus on more meaningful work, and ultimately, position themselves for a more productive and innovative future. The tools are here, the ROI is clear, and with the right support, AI adoption can be an empowering step forward for any Pacific Northwest small or medium-sized business.</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worst time wasters for small business owners - Clover Blog, accessed May 25, 2025, </w:t>
      </w:r>
      <w:hyperlink r:id="rId6">
        <w:r w:rsidDel="00000000" w:rsidR="00000000" w:rsidRPr="00000000">
          <w:rPr>
            <w:rFonts w:ascii="Google Sans" w:cs="Google Sans" w:eastAsia="Google Sans" w:hAnsi="Google Sans"/>
            <w:color w:val="0000ee"/>
            <w:sz w:val="24"/>
            <w:szCs w:val="24"/>
            <w:u w:val="single"/>
            <w:rtl w:val="0"/>
          </w:rPr>
          <w:t xml:space="preserve">https://blog.clover.com/worst-time-wasters-for-small-business-owners/</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Business Tasks You Should Automate Today - The Good Fellas ..., accessed May 25, 2025, </w:t>
      </w:r>
      <w:hyperlink r:id="rId7">
        <w:r w:rsidDel="00000000" w:rsidR="00000000" w:rsidRPr="00000000">
          <w:rPr>
            <w:rFonts w:ascii="Google Sans" w:cs="Google Sans" w:eastAsia="Google Sans" w:hAnsi="Google Sans"/>
            <w:color w:val="0000ee"/>
            <w:sz w:val="24"/>
            <w:szCs w:val="24"/>
            <w:u w:val="single"/>
            <w:rtl w:val="0"/>
          </w:rPr>
          <w:t xml:space="preserve">https://www.goodfellastech.com/blog/10-repetitive-business-tasks-you-should-automate-today-and-how-to-start</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Meeting Assistant | Automated Meeting Assistant - Krisp, accessed May 25, 2025, </w:t>
      </w:r>
      <w:hyperlink r:id="rId8">
        <w:r w:rsidDel="00000000" w:rsidR="00000000" w:rsidRPr="00000000">
          <w:rPr>
            <w:rFonts w:ascii="Google Sans" w:cs="Google Sans" w:eastAsia="Google Sans" w:hAnsi="Google Sans"/>
            <w:color w:val="0000ee"/>
            <w:sz w:val="24"/>
            <w:szCs w:val="24"/>
            <w:u w:val="single"/>
            <w:rtl w:val="0"/>
          </w:rPr>
          <w:t xml:space="preserve">https://krisp.ai/ai-meeting-assistant/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blog.clover.com/worst-time-wasters-for-small-business-owners/" TargetMode="External"/><Relationship Id="rId7" Type="http://schemas.openxmlformats.org/officeDocument/2006/relationships/hyperlink" Target="https://www.goodfellastech.com/blog/10-repetitive-business-tasks-you-should-automate-today-and-how-to-start" TargetMode="External"/><Relationship Id="rId8" Type="http://schemas.openxmlformats.org/officeDocument/2006/relationships/hyperlink" Target="https://krisp.ai/ai-meeting-assista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